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w:t>
      </w:r>
    </w:p>
    <w:p>
      <w:pPr>
        <w:spacing w:before="312" w:beforeLines="100" w:after="312" w:afterLines="100"/>
        <w:jc w:val="center"/>
        <w:rPr>
          <w:rFonts w:hint="default" w:ascii="Times New Roman" w:hAnsi="Times New Roman" w:cs="Times New Roman"/>
          <w:b/>
          <w:bCs/>
          <w:sz w:val="44"/>
          <w:szCs w:val="44"/>
        </w:rPr>
      </w:pPr>
      <w:r>
        <w:rPr>
          <w:rFonts w:hint="default" w:ascii="Times New Roman" w:hAnsi="Times New Roman" w:cs="Times New Roman"/>
          <w:b/>
          <w:bCs/>
          <w:sz w:val="44"/>
          <w:szCs w:val="44"/>
        </w:rPr>
        <w:t>网上填报“明白纸”</w:t>
      </w:r>
    </w:p>
    <w:p>
      <w:pPr>
        <w:numPr>
          <w:ilvl w:val="0"/>
          <w:numId w:val="1"/>
        </w:numPr>
        <w:ind w:firstLine="640" w:firstLineChars="200"/>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填报基本要求</w:t>
      </w:r>
    </w:p>
    <w:p>
      <w:pPr>
        <w:numPr>
          <w:ilvl w:val="0"/>
          <w:numId w:val="0"/>
        </w:numPr>
        <w:ind w:left="0"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申报人应实事求是、准确规范地填写所有申报信息</w:t>
      </w:r>
      <w:r>
        <w:rPr>
          <w:rFonts w:hint="default" w:ascii="Times New Roman" w:hAnsi="Times New Roman" w:eastAsia="仿宋_GB2312" w:cs="Times New Roman"/>
          <w:sz w:val="32"/>
          <w:szCs w:val="32"/>
          <w:lang w:eastAsia="zh-CN"/>
        </w:rPr>
        <w:t>，在系统相应位置</w:t>
      </w:r>
      <w:r>
        <w:rPr>
          <w:rFonts w:hint="default" w:ascii="Times New Roman" w:hAnsi="Times New Roman" w:eastAsia="仿宋_GB2312" w:cs="Times New Roman"/>
          <w:sz w:val="32"/>
          <w:szCs w:val="32"/>
        </w:rPr>
        <w:t>上传本人照片及相关佐证材料原件扫描件</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填报的单位名称必须与单位公章中的名称完全一致。</w:t>
      </w:r>
      <w:bookmarkStart w:id="0" w:name="_GoBack"/>
      <w:bookmarkEnd w:id="0"/>
    </w:p>
    <w:p>
      <w:pPr>
        <w:numPr>
          <w:ilvl w:val="0"/>
          <w:numId w:val="0"/>
        </w:numPr>
        <w:ind w:left="0"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各项佐证材料，</w:t>
      </w:r>
      <w:r>
        <w:rPr>
          <w:rFonts w:hint="default" w:ascii="Times New Roman" w:hAnsi="Times New Roman" w:eastAsia="仿宋_GB2312" w:cs="Times New Roman"/>
          <w:sz w:val="32"/>
          <w:szCs w:val="32"/>
          <w:lang w:eastAsia="zh-CN"/>
        </w:rPr>
        <w:t>同</w:t>
      </w:r>
      <w:r>
        <w:rPr>
          <w:rFonts w:hint="default" w:ascii="Times New Roman" w:hAnsi="Times New Roman" w:eastAsia="仿宋_GB2312" w:cs="Times New Roman"/>
          <w:sz w:val="32"/>
          <w:szCs w:val="32"/>
        </w:rPr>
        <w:t>一填报项目</w:t>
      </w:r>
      <w:r>
        <w:rPr>
          <w:rFonts w:hint="default" w:ascii="Times New Roman" w:hAnsi="Times New Roman" w:eastAsia="仿宋_GB2312" w:cs="Times New Roman"/>
          <w:sz w:val="32"/>
          <w:szCs w:val="32"/>
          <w:lang w:eastAsia="zh-CN"/>
        </w:rPr>
        <w:t>附件内容</w:t>
      </w:r>
      <w:r>
        <w:rPr>
          <w:rFonts w:hint="default" w:ascii="Times New Roman" w:hAnsi="Times New Roman" w:eastAsia="仿宋_GB2312" w:cs="Times New Roman"/>
          <w:sz w:val="32"/>
          <w:szCs w:val="32"/>
        </w:rPr>
        <w:t>超过2页的，须逐页扫描并合并成1个pdf文件上传，pdf文件名称</w:t>
      </w:r>
      <w:r>
        <w:rPr>
          <w:rFonts w:hint="default" w:ascii="Times New Roman" w:hAnsi="Times New Roman" w:eastAsia="仿宋_GB2312" w:cs="Times New Roman"/>
          <w:sz w:val="32"/>
          <w:szCs w:val="32"/>
          <w:lang w:eastAsia="zh-CN"/>
        </w:rPr>
        <w:t>按照“类型：名称”格式</w:t>
      </w:r>
      <w:r>
        <w:rPr>
          <w:rFonts w:hint="default" w:ascii="Times New Roman" w:hAnsi="Times New Roman" w:eastAsia="仿宋_GB2312" w:cs="Times New Roman"/>
          <w:sz w:val="32"/>
          <w:szCs w:val="32"/>
        </w:rPr>
        <w:t>统一命名，例如</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“主持中型</w:t>
      </w:r>
      <w:r>
        <w:rPr>
          <w:rFonts w:hint="default" w:ascii="Times New Roman" w:hAnsi="Times New Roman" w:eastAsia="仿宋_GB2312" w:cs="Times New Roman"/>
          <w:sz w:val="32"/>
          <w:szCs w:val="32"/>
          <w:lang w:eastAsia="zh-CN"/>
        </w:rPr>
        <w:t>项目</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规程</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技术</w:t>
      </w:r>
      <w:r>
        <w:rPr>
          <w:rFonts w:hint="default" w:ascii="Times New Roman" w:hAnsi="Times New Roman" w:eastAsia="仿宋_GB2312" w:cs="Times New Roman"/>
          <w:sz w:val="32"/>
          <w:szCs w:val="32"/>
        </w:rPr>
        <w:t>负责人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项目（规程）名称</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山东省科技进步一等奖：****</w:t>
      </w:r>
      <w:r>
        <w:rPr>
          <w:rFonts w:hint="default" w:ascii="Times New Roman" w:hAnsi="Times New Roman" w:eastAsia="仿宋_GB2312" w:cs="Times New Roman"/>
          <w:sz w:val="32"/>
          <w:szCs w:val="32"/>
          <w:lang w:eastAsia="zh-CN"/>
        </w:rPr>
        <w:t>研究”等</w:t>
      </w:r>
      <w:r>
        <w:rPr>
          <w:rFonts w:hint="default" w:ascii="Times New Roman" w:hAnsi="Times New Roman" w:eastAsia="仿宋_GB2312" w:cs="Times New Roman"/>
          <w:sz w:val="32"/>
          <w:szCs w:val="32"/>
        </w:rPr>
        <w:t>。</w:t>
      </w:r>
    </w:p>
    <w:p>
      <w:pPr>
        <w:numPr>
          <w:ilvl w:val="0"/>
          <w:numId w:val="0"/>
        </w:numPr>
        <w:ind w:left="0" w:firstLine="0" w:firstLineChars="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3.网上申报数据如有改动，对应纸质版《山东省专业技术职称评审表》需重新打印盖章，确保信息准确完整。</w:t>
      </w:r>
    </w:p>
    <w:p>
      <w:pPr>
        <w:numPr>
          <w:ilvl w:val="0"/>
          <w:numId w:val="0"/>
        </w:numPr>
        <w:ind w:firstLine="640" w:firstLineChars="200"/>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二、</w:t>
      </w:r>
      <w:r>
        <w:rPr>
          <w:rFonts w:hint="default" w:ascii="Times New Roman" w:hAnsi="Times New Roman" w:eastAsia="黑体" w:cs="Times New Roman"/>
          <w:sz w:val="32"/>
          <w:szCs w:val="32"/>
        </w:rPr>
        <w:t>申报信息</w:t>
      </w:r>
      <w:r>
        <w:rPr>
          <w:rFonts w:hint="default" w:ascii="Times New Roman" w:hAnsi="Times New Roman" w:eastAsia="黑体" w:cs="Times New Roman"/>
          <w:sz w:val="32"/>
          <w:szCs w:val="32"/>
          <w:lang w:eastAsia="zh-CN"/>
        </w:rPr>
        <w:t>填写</w:t>
      </w:r>
      <w:r>
        <w:rPr>
          <w:rFonts w:hint="eastAsia" w:ascii="Times New Roman" w:hAnsi="Times New Roman" w:eastAsia="黑体" w:cs="Times New Roman"/>
          <w:sz w:val="32"/>
          <w:szCs w:val="32"/>
          <w:lang w:eastAsia="zh-CN"/>
        </w:rPr>
        <w:t>要求</w:t>
      </w:r>
      <w:r>
        <w:rPr>
          <w:rFonts w:hint="default" w:ascii="Times New Roman" w:hAnsi="Times New Roman" w:eastAsia="黑体" w:cs="Times New Roman"/>
          <w:sz w:val="32"/>
          <w:szCs w:val="32"/>
          <w:lang w:eastAsia="zh-CN"/>
        </w:rPr>
        <w:t>及</w:t>
      </w:r>
      <w:r>
        <w:rPr>
          <w:rFonts w:hint="eastAsia" w:ascii="Times New Roman" w:hAnsi="Times New Roman" w:eastAsia="黑体" w:cs="Times New Roman"/>
          <w:sz w:val="32"/>
          <w:szCs w:val="32"/>
          <w:lang w:eastAsia="zh-CN"/>
        </w:rPr>
        <w:t>需要上传的</w:t>
      </w:r>
      <w:r>
        <w:rPr>
          <w:rFonts w:hint="default" w:ascii="Times New Roman" w:hAnsi="Times New Roman" w:eastAsia="黑体" w:cs="Times New Roman"/>
          <w:sz w:val="32"/>
          <w:szCs w:val="32"/>
          <w:lang w:eastAsia="zh-CN"/>
        </w:rPr>
        <w:t>佐证材料</w:t>
      </w:r>
    </w:p>
    <w:p>
      <w:pPr>
        <w:ind w:firstLine="640" w:firstLineChars="200"/>
        <w:rPr>
          <w:rFonts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全日制学历和评审依据学历</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“全日制学历”指参加全日制教育取得的最高学历。“</w:t>
      </w:r>
      <w:r>
        <w:rPr>
          <w:rFonts w:ascii="Times New Roman" w:hAnsi="Times New Roman" w:eastAsia="仿宋_GB2312" w:cs="Times New Roman"/>
          <w:sz w:val="32"/>
          <w:szCs w:val="32"/>
        </w:rPr>
        <w:t>评审依据学历</w:t>
      </w:r>
      <w:r>
        <w:rPr>
          <w:rFonts w:hint="default" w:ascii="Times New Roman" w:hAnsi="Times New Roman" w:eastAsia="仿宋_GB2312" w:cs="Times New Roman"/>
          <w:sz w:val="32"/>
          <w:szCs w:val="32"/>
        </w:rPr>
        <w:t>”指符合职称评审条件的最高</w:t>
      </w:r>
      <w:r>
        <w:rPr>
          <w:rFonts w:ascii="Times New Roman" w:hAnsi="Times New Roman" w:eastAsia="仿宋_GB2312" w:cs="Times New Roman"/>
          <w:sz w:val="32"/>
          <w:szCs w:val="32"/>
        </w:rPr>
        <w:t>学历</w:t>
      </w:r>
      <w:r>
        <w:rPr>
          <w:rFonts w:hint="default" w:ascii="Times New Roman" w:hAnsi="Times New Roman" w:eastAsia="仿宋_GB2312" w:cs="Times New Roman"/>
          <w:sz w:val="32"/>
          <w:szCs w:val="32"/>
        </w:rPr>
        <w:t>或学位。</w:t>
      </w:r>
      <w:r>
        <w:rPr>
          <w:rFonts w:ascii="Times New Roman" w:hAnsi="Times New Roman" w:eastAsia="仿宋_GB2312" w:cs="Times New Roman"/>
          <w:sz w:val="32"/>
          <w:szCs w:val="32"/>
        </w:rPr>
        <w:t>学历学位、毕业院校、时间及所学专业，要严格按照毕业证书规范填写，不得随意简写。</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上传佐证材料：</w:t>
      </w:r>
      <w:r>
        <w:rPr>
          <w:rFonts w:hint="default" w:ascii="Times New Roman" w:hAnsi="Times New Roman" w:eastAsia="仿宋_GB2312" w:cs="Times New Roman"/>
          <w:sz w:val="32"/>
          <w:szCs w:val="32"/>
        </w:rPr>
        <w:t>学</w:t>
      </w:r>
      <w:r>
        <w:rPr>
          <w:rFonts w:ascii="Times New Roman" w:hAnsi="Times New Roman" w:eastAsia="仿宋_GB2312" w:cs="Times New Roman"/>
          <w:sz w:val="32"/>
          <w:szCs w:val="32"/>
        </w:rPr>
        <w:t>历学位证书原件扫描件、学历学位验证报告</w:t>
      </w:r>
      <w:r>
        <w:rPr>
          <w:rFonts w:hint="default" w:ascii="Times New Roman" w:hAnsi="Times New Roman" w:eastAsia="仿宋_GB2312" w:cs="Times New Roman"/>
          <w:sz w:val="32"/>
          <w:szCs w:val="32"/>
        </w:rPr>
        <w:t>，如有学信网验证码须填写。</w:t>
      </w:r>
      <w:r>
        <w:rPr>
          <w:rFonts w:ascii="Times New Roman" w:hAnsi="Times New Roman" w:eastAsia="仿宋_GB2312" w:cs="Times New Roman"/>
          <w:sz w:val="32"/>
          <w:szCs w:val="32"/>
        </w:rPr>
        <w:t>如证书丢失</w:t>
      </w:r>
      <w:r>
        <w:rPr>
          <w:rFonts w:hint="default" w:ascii="Times New Roman" w:hAnsi="Times New Roman" w:eastAsia="仿宋_GB2312" w:cs="Times New Roman"/>
          <w:sz w:val="32"/>
          <w:szCs w:val="32"/>
        </w:rPr>
        <w:t>或学信网查询不到</w:t>
      </w:r>
      <w:r>
        <w:rPr>
          <w:rFonts w:ascii="Times New Roman" w:hAnsi="Times New Roman" w:eastAsia="仿宋_GB2312" w:cs="Times New Roman"/>
          <w:sz w:val="32"/>
          <w:szCs w:val="32"/>
        </w:rPr>
        <w:t>，须上传毕业生登记表原件扫描件</w:t>
      </w:r>
      <w:r>
        <w:rPr>
          <w:rFonts w:hint="default" w:ascii="Times New Roman" w:hAnsi="Times New Roman" w:eastAsia="仿宋_GB2312" w:cs="Times New Roman"/>
          <w:sz w:val="32"/>
          <w:szCs w:val="32"/>
        </w:rPr>
        <w:t>（或加盖人事档案管理部门公章的复印件扫描件）。</w:t>
      </w:r>
    </w:p>
    <w:p>
      <w:pPr>
        <w:ind w:firstLine="640" w:firstLineChars="200"/>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w:t>
      </w:r>
      <w:r>
        <w:rPr>
          <w:rFonts w:hint="default" w:ascii="Times New Roman" w:hAnsi="Times New Roman" w:eastAsia="楷体_GB2312" w:cs="Times New Roman"/>
          <w:sz w:val="32"/>
          <w:szCs w:val="32"/>
        </w:rPr>
        <w:t>现专业技术职称、职业资格</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专业技术</w:t>
      </w:r>
      <w:r>
        <w:rPr>
          <w:rFonts w:hint="default" w:ascii="Times New Roman" w:hAnsi="Times New Roman" w:eastAsia="仿宋_GB2312" w:cs="Times New Roman"/>
          <w:sz w:val="32"/>
          <w:szCs w:val="32"/>
        </w:rPr>
        <w:t>职称</w:t>
      </w:r>
      <w:r>
        <w:rPr>
          <w:rFonts w:ascii="Times New Roman" w:hAnsi="Times New Roman" w:eastAsia="仿宋_GB2312" w:cs="Times New Roman"/>
          <w:sz w:val="32"/>
          <w:szCs w:val="32"/>
        </w:rPr>
        <w:t>要规范填写</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如:助理工程师、工程师、高级工程师、正高级工程师。</w:t>
      </w:r>
    </w:p>
    <w:p>
      <w:pPr>
        <w:ind w:firstLine="640" w:firstLineChars="200"/>
        <w:rPr>
          <w:rFonts w:hint="default" w:ascii="Times New Roman" w:hAnsi="Times New Roman" w:eastAsia="仿宋_GB2312" w:cs="Times New Roman"/>
          <w:sz w:val="32"/>
          <w:szCs w:val="32"/>
        </w:rPr>
      </w:pPr>
      <w:r>
        <w:rPr>
          <w:rFonts w:ascii="Times New Roman" w:hAnsi="Times New Roman" w:eastAsia="仿宋_GB2312" w:cs="Times New Roman"/>
          <w:sz w:val="32"/>
          <w:szCs w:val="32"/>
        </w:rPr>
        <w:t>“获得资格时间”</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职称证书标注“公布时间（生效时间）”的，以公布时间（生效时间）为准，考核确认资格的以职称主管部门</w:t>
      </w:r>
      <w:r>
        <w:rPr>
          <w:rFonts w:hint="default" w:ascii="Times New Roman" w:hAnsi="Times New Roman" w:eastAsia="仿宋_GB2312" w:cs="Times New Roman"/>
          <w:sz w:val="32"/>
          <w:szCs w:val="32"/>
        </w:rPr>
        <w:t>核准</w:t>
      </w:r>
      <w:r>
        <w:rPr>
          <w:rFonts w:ascii="Times New Roman" w:hAnsi="Times New Roman" w:eastAsia="仿宋_GB2312" w:cs="Times New Roman"/>
          <w:sz w:val="32"/>
          <w:szCs w:val="32"/>
        </w:rPr>
        <w:t>时间为准。</w:t>
      </w:r>
      <w:r>
        <w:rPr>
          <w:rFonts w:hint="default" w:ascii="Times New Roman" w:hAnsi="Times New Roman" w:eastAsia="仿宋_GB2312" w:cs="Times New Roman"/>
          <w:sz w:val="32"/>
          <w:szCs w:val="32"/>
        </w:rPr>
        <w:t>以职业资格申报的，</w:t>
      </w:r>
      <w:r>
        <w:rPr>
          <w:rFonts w:ascii="Times New Roman" w:hAnsi="Times New Roman" w:eastAsia="仿宋_GB2312" w:cs="Times New Roman"/>
          <w:sz w:val="32"/>
          <w:szCs w:val="32"/>
        </w:rPr>
        <w:t>“获得资格时间”</w:t>
      </w:r>
      <w:r>
        <w:rPr>
          <w:rFonts w:hint="default" w:ascii="Times New Roman" w:hAnsi="Times New Roman" w:eastAsia="仿宋_GB2312" w:cs="Times New Roman"/>
          <w:sz w:val="32"/>
          <w:szCs w:val="32"/>
        </w:rPr>
        <w:t>以职业资格生效时间为准。</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“聘任年限”计算日期截止到202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年12月31日，每满12个月计算1年。</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上传佐证材料：</w:t>
      </w:r>
      <w:r>
        <w:rPr>
          <w:rFonts w:ascii="Times New Roman" w:hAnsi="Times New Roman" w:eastAsia="仿宋_GB2312" w:cs="Times New Roman"/>
          <w:sz w:val="32"/>
          <w:szCs w:val="32"/>
        </w:rPr>
        <w:t>现专业技术职称证书原件扫描件，职称证书丢失的，须上传《专业技术</w:t>
      </w:r>
      <w:r>
        <w:rPr>
          <w:rFonts w:hint="default" w:ascii="Times New Roman" w:hAnsi="Times New Roman" w:eastAsia="仿宋_GB2312" w:cs="Times New Roman"/>
          <w:sz w:val="32"/>
          <w:szCs w:val="32"/>
        </w:rPr>
        <w:t>职称</w:t>
      </w:r>
      <w:r>
        <w:rPr>
          <w:rFonts w:ascii="Times New Roman" w:hAnsi="Times New Roman" w:eastAsia="仿宋_GB2312" w:cs="Times New Roman"/>
          <w:sz w:val="32"/>
          <w:szCs w:val="32"/>
        </w:rPr>
        <w:t>评审表》原件扫描件；</w:t>
      </w:r>
      <w:r>
        <w:rPr>
          <w:rFonts w:hint="default" w:ascii="Times New Roman" w:hAnsi="Times New Roman" w:eastAsia="仿宋_GB2312" w:cs="Times New Roman"/>
          <w:sz w:val="32"/>
          <w:szCs w:val="32"/>
        </w:rPr>
        <w:t>现专业技术岗位聘用证书（或聘用文件、聘用合同）原件扫描件。</w:t>
      </w:r>
    </w:p>
    <w:p>
      <w:pPr>
        <w:ind w:firstLine="640" w:firstLineChars="200"/>
        <w:rPr>
          <w:rFonts w:hint="default" w:ascii="Times New Roman" w:hAnsi="Times New Roman" w:eastAsia="仿宋_GB2312" w:cs="Times New Roman"/>
          <w:sz w:val="32"/>
          <w:szCs w:val="32"/>
        </w:rPr>
      </w:pPr>
      <w:r>
        <w:rPr>
          <w:rFonts w:ascii="Times New Roman" w:hAnsi="Times New Roman" w:eastAsia="仿宋_GB2312" w:cs="Times New Roman"/>
          <w:sz w:val="32"/>
          <w:szCs w:val="32"/>
        </w:rPr>
        <w:t>改系列申报的，还须上传原《专业技术</w:t>
      </w:r>
      <w:r>
        <w:rPr>
          <w:rFonts w:hint="default" w:ascii="Times New Roman" w:hAnsi="Times New Roman" w:eastAsia="仿宋_GB2312" w:cs="Times New Roman"/>
          <w:sz w:val="32"/>
          <w:szCs w:val="32"/>
        </w:rPr>
        <w:t>职称</w:t>
      </w:r>
      <w:r>
        <w:rPr>
          <w:rFonts w:ascii="Times New Roman" w:hAnsi="Times New Roman" w:eastAsia="仿宋_GB2312" w:cs="Times New Roman"/>
          <w:sz w:val="32"/>
          <w:szCs w:val="32"/>
        </w:rPr>
        <w:t>评审表》原件扫描件；</w:t>
      </w:r>
      <w:r>
        <w:rPr>
          <w:rFonts w:hint="default" w:ascii="Times New Roman" w:hAnsi="Times New Roman" w:eastAsia="仿宋_GB2312" w:cs="Times New Roman"/>
          <w:sz w:val="32"/>
          <w:szCs w:val="32"/>
          <w:lang w:eastAsia="zh-CN"/>
        </w:rPr>
        <w:t>复合型人才申报的，需一并上传现职称所对应的《评审表》原件扫描件；</w:t>
      </w:r>
      <w:r>
        <w:rPr>
          <w:rFonts w:ascii="Times New Roman" w:hAnsi="Times New Roman" w:eastAsia="仿宋_GB2312" w:cs="Times New Roman"/>
          <w:sz w:val="32"/>
          <w:szCs w:val="32"/>
        </w:rPr>
        <w:t>以水利工程领域职业资格作为现专业技术职称申报的，须上传职业资格证书原件扫描件；</w:t>
      </w:r>
      <w:r>
        <w:rPr>
          <w:rFonts w:hint="default" w:ascii="Times New Roman" w:hAnsi="Times New Roman" w:eastAsia="仿宋_GB2312" w:cs="Times New Roman"/>
          <w:sz w:val="32"/>
          <w:szCs w:val="32"/>
        </w:rPr>
        <w:t>工程技术领域高技能人才以职业技能资格申报职称的，须上传职业技能资格证书原件扫描件；“双肩挑”人员，须上传</w:t>
      </w:r>
      <w:r>
        <w:rPr>
          <w:rFonts w:ascii="Times New Roman" w:hAnsi="Times New Roman" w:eastAsia="仿宋_GB2312" w:cs="Times New Roman"/>
          <w:sz w:val="32"/>
          <w:szCs w:val="32"/>
        </w:rPr>
        <w:t>《事业单位专业技术岗位兼职审批表》</w:t>
      </w:r>
      <w:r>
        <w:rPr>
          <w:rFonts w:hint="default" w:ascii="Times New Roman" w:hAnsi="Times New Roman" w:eastAsia="仿宋_GB2312" w:cs="Times New Roman"/>
          <w:sz w:val="32"/>
          <w:szCs w:val="32"/>
        </w:rPr>
        <w:t>（按干部管理权限盖章）</w:t>
      </w:r>
      <w:r>
        <w:rPr>
          <w:rFonts w:ascii="Times New Roman" w:hAnsi="Times New Roman" w:eastAsia="仿宋_GB2312" w:cs="Times New Roman"/>
          <w:sz w:val="32"/>
          <w:szCs w:val="32"/>
        </w:rPr>
        <w:t>原件扫描件</w:t>
      </w:r>
      <w:r>
        <w:rPr>
          <w:rFonts w:hint="default" w:ascii="Times New Roman" w:hAnsi="Times New Roman" w:eastAsia="仿宋_GB2312" w:cs="Times New Roman"/>
          <w:sz w:val="32"/>
          <w:szCs w:val="32"/>
        </w:rPr>
        <w:t>；非企事业单位交流聘用的企事业单位的，须上传到企事业单位任职文件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劳动合同、所在单位及主管部门出具的从事专业技术工作证明等原件扫描件。</w:t>
      </w:r>
    </w:p>
    <w:p>
      <w:pPr>
        <w:numPr>
          <w:ilvl w:val="0"/>
          <w:numId w:val="0"/>
        </w:numPr>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（三）</w:t>
      </w:r>
      <w:r>
        <w:rPr>
          <w:rFonts w:hint="default" w:ascii="Times New Roman" w:hAnsi="Times New Roman" w:eastAsia="楷体_GB2312" w:cs="Times New Roman"/>
          <w:sz w:val="32"/>
          <w:szCs w:val="32"/>
        </w:rPr>
        <w:t>现任（含兼任）行政职务</w:t>
      </w:r>
    </w:p>
    <w:p>
      <w:pPr>
        <w:numPr>
          <w:ilvl w:val="0"/>
          <w:numId w:val="0"/>
        </w:numPr>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据实填写，没有的不填。</w:t>
      </w:r>
    </w:p>
    <w:p>
      <w:pPr>
        <w:numPr>
          <w:ilvl w:val="0"/>
          <w:numId w:val="0"/>
        </w:num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上传佐证材料：</w:t>
      </w:r>
      <w:r>
        <w:rPr>
          <w:rFonts w:hint="default" w:ascii="Times New Roman" w:hAnsi="Times New Roman" w:eastAsia="仿宋_GB2312" w:cs="Times New Roman"/>
          <w:sz w:val="32"/>
          <w:szCs w:val="32"/>
        </w:rPr>
        <w:t>行政职务任命文件原件扫描件。</w:t>
      </w:r>
    </w:p>
    <w:p>
      <w:pPr>
        <w:numPr>
          <w:ilvl w:val="0"/>
          <w:numId w:val="0"/>
        </w:numPr>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（四）</w:t>
      </w:r>
      <w:r>
        <w:rPr>
          <w:rFonts w:hint="default" w:ascii="Times New Roman" w:hAnsi="Times New Roman" w:eastAsia="楷体_GB2312" w:cs="Times New Roman"/>
          <w:sz w:val="32"/>
          <w:szCs w:val="32"/>
        </w:rPr>
        <w:t>任现职以来考核结果信息</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据实</w:t>
      </w:r>
      <w:r>
        <w:rPr>
          <w:rFonts w:hint="default" w:ascii="Times New Roman" w:hAnsi="Times New Roman" w:eastAsia="仿宋_GB2312" w:cs="Times New Roman"/>
          <w:sz w:val="32"/>
          <w:szCs w:val="32"/>
        </w:rPr>
        <w:t>填写</w:t>
      </w:r>
      <w:r>
        <w:rPr>
          <w:rFonts w:hint="default" w:ascii="Times New Roman" w:hAnsi="Times New Roman" w:eastAsia="仿宋_GB2312" w:cs="Times New Roman"/>
          <w:sz w:val="32"/>
          <w:szCs w:val="32"/>
          <w:lang w:eastAsia="zh-CN"/>
        </w:rPr>
        <w:t>至少</w:t>
      </w:r>
      <w:r>
        <w:rPr>
          <w:rFonts w:hint="default" w:ascii="Times New Roman" w:hAnsi="Times New Roman" w:eastAsia="仿宋_GB2312" w:cs="Times New Roman"/>
          <w:sz w:val="32"/>
          <w:szCs w:val="32"/>
        </w:rPr>
        <w:t>近五年年度考核结果</w:t>
      </w:r>
      <w:r>
        <w:rPr>
          <w:rFonts w:hint="default" w:ascii="Times New Roman" w:hAnsi="Times New Roman" w:eastAsia="仿宋_GB2312" w:cs="Times New Roman"/>
          <w:sz w:val="32"/>
          <w:szCs w:val="32"/>
          <w:lang w:eastAsia="zh-CN"/>
        </w:rPr>
        <w:t>（截至</w:t>
      </w:r>
      <w:r>
        <w:rPr>
          <w:rFonts w:hint="default" w:ascii="Times New Roman" w:hAnsi="Times New Roman" w:eastAsia="仿宋_GB2312" w:cs="Times New Roman"/>
          <w:sz w:val="32"/>
          <w:szCs w:val="32"/>
          <w:lang w:val="en-US" w:eastAsia="zh-CN"/>
        </w:rPr>
        <w:t>2024年度</w:t>
      </w:r>
      <w:r>
        <w:rPr>
          <w:rFonts w:hint="default" w:ascii="Times New Roman" w:hAnsi="Times New Roman" w:eastAsia="仿宋_GB2312" w:cs="Times New Roman"/>
          <w:sz w:val="32"/>
          <w:szCs w:val="32"/>
          <w:lang w:eastAsia="zh-CN"/>
        </w:rPr>
        <w:t>），每年度新增</w:t>
      </w:r>
      <w:r>
        <w:rPr>
          <w:rFonts w:hint="default" w:ascii="Times New Roman" w:hAnsi="Times New Roman" w:eastAsia="仿宋_GB2312" w:cs="Times New Roman"/>
          <w:sz w:val="32"/>
          <w:szCs w:val="32"/>
          <w:lang w:val="en-US" w:eastAsia="zh-CN"/>
        </w:rPr>
        <w:t>1条信息</w:t>
      </w:r>
      <w:r>
        <w:rPr>
          <w:rFonts w:hint="default" w:ascii="Times New Roman" w:hAnsi="Times New Roman" w:eastAsia="仿宋_GB2312" w:cs="Times New Roman"/>
          <w:sz w:val="32"/>
          <w:szCs w:val="32"/>
        </w:rPr>
        <w:t>。</w:t>
      </w:r>
    </w:p>
    <w:p>
      <w:pPr>
        <w:numPr>
          <w:ilvl w:val="0"/>
          <w:numId w:val="0"/>
        </w:numPr>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上传佐证材料：</w:t>
      </w:r>
      <w:r>
        <w:rPr>
          <w:rFonts w:hint="default" w:ascii="Times New Roman" w:hAnsi="Times New Roman" w:eastAsia="仿宋_GB2312" w:cs="Times New Roman"/>
          <w:sz w:val="32"/>
          <w:szCs w:val="32"/>
        </w:rPr>
        <w:t>任现职以来各年度考核表原件，如任现职时间较长，个人选择不上传全部年度考核表，则至少上传近五年每年年度考核表原件扫描件。</w:t>
      </w:r>
    </w:p>
    <w:p>
      <w:pPr>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（五）</w:t>
      </w:r>
      <w:r>
        <w:rPr>
          <w:rFonts w:hint="default" w:ascii="Times New Roman" w:hAnsi="Times New Roman" w:eastAsia="楷体_GB2312" w:cs="Times New Roman"/>
          <w:sz w:val="32"/>
          <w:szCs w:val="32"/>
        </w:rPr>
        <w:t>近五年学习培训及继续教育经历</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自动从“山东省专业技术人员继续教育管理服务平台”提取近5年的继续教育数据</w:t>
      </w:r>
      <w:r>
        <w:rPr>
          <w:rFonts w:hint="default" w:ascii="Times New Roman" w:hAnsi="Times New Roman" w:eastAsia="仿宋_GB2312" w:cs="Times New Roman"/>
          <w:sz w:val="32"/>
          <w:szCs w:val="32"/>
          <w:lang w:eastAsia="zh-CN"/>
        </w:rPr>
        <w:t>（截至</w:t>
      </w:r>
      <w:r>
        <w:rPr>
          <w:rFonts w:hint="default" w:ascii="Times New Roman" w:hAnsi="Times New Roman" w:eastAsia="仿宋_GB2312" w:cs="Times New Roman"/>
          <w:sz w:val="32"/>
          <w:szCs w:val="32"/>
          <w:lang w:val="en-US" w:eastAsia="zh-CN"/>
        </w:rPr>
        <w:t>2025年度</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w:t>
      </w:r>
    </w:p>
    <w:p>
      <w:pPr>
        <w:numPr>
          <w:ilvl w:val="0"/>
          <w:numId w:val="0"/>
        </w:numPr>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（六）</w:t>
      </w:r>
      <w:r>
        <w:rPr>
          <w:rFonts w:hint="default" w:ascii="Times New Roman" w:hAnsi="Times New Roman" w:eastAsia="楷体_GB2312" w:cs="Times New Roman"/>
          <w:sz w:val="32"/>
          <w:szCs w:val="32"/>
        </w:rPr>
        <w:t>工作经历</w:t>
      </w:r>
    </w:p>
    <w:p>
      <w:pPr>
        <w:numPr>
          <w:ilvl w:val="0"/>
          <w:numId w:val="0"/>
        </w:num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应与人事档案一致。从参加工作时间填起，时间连贯，截止时间为“目前”。受系统打印条目限制，如果无法显示完全，可对工作经历进行合并。</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（七）</w:t>
      </w:r>
      <w:r>
        <w:rPr>
          <w:rFonts w:hint="default" w:ascii="Times New Roman" w:hAnsi="Times New Roman" w:eastAsia="楷体_GB2312" w:cs="Times New Roman"/>
          <w:sz w:val="32"/>
          <w:szCs w:val="32"/>
        </w:rPr>
        <w:t>任现职以来取得的代表性成果</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总数不超过15项，应</w:t>
      </w:r>
      <w:r>
        <w:rPr>
          <w:rFonts w:hint="eastAsia" w:ascii="Times New Roman" w:hAnsi="Times New Roman" w:eastAsia="仿宋_GB2312" w:cs="Times New Roman"/>
          <w:sz w:val="32"/>
          <w:szCs w:val="32"/>
          <w:lang w:eastAsia="zh-CN"/>
        </w:rPr>
        <w:t>主要</w:t>
      </w:r>
      <w:r>
        <w:rPr>
          <w:rFonts w:hint="default" w:ascii="Times New Roman" w:hAnsi="Times New Roman" w:eastAsia="仿宋_GB2312" w:cs="Times New Roman"/>
          <w:sz w:val="32"/>
          <w:szCs w:val="32"/>
        </w:rPr>
        <w:t>包括体现申报人员符合评审依据业绩成果条件的代表性成果。</w:t>
      </w:r>
      <w:r>
        <w:rPr>
          <w:rFonts w:ascii="Times New Roman" w:hAnsi="Times New Roman" w:eastAsia="仿宋_GB2312" w:cs="Times New Roman"/>
          <w:sz w:val="32"/>
          <w:szCs w:val="32"/>
        </w:rPr>
        <w:t>取得的成果奖励</w:t>
      </w:r>
      <w:r>
        <w:rPr>
          <w:rFonts w:hint="default" w:ascii="Times New Roman" w:hAnsi="Times New Roman" w:eastAsia="仿宋_GB2312" w:cs="Times New Roman"/>
          <w:sz w:val="32"/>
          <w:szCs w:val="32"/>
        </w:rPr>
        <w:t>、参与的课题调研、取得的专利</w:t>
      </w:r>
      <w:r>
        <w:rPr>
          <w:rFonts w:ascii="Times New Roman" w:hAnsi="Times New Roman" w:eastAsia="仿宋_GB2312" w:cs="Times New Roman"/>
          <w:sz w:val="32"/>
          <w:szCs w:val="32"/>
        </w:rPr>
        <w:t>和发表出版的论文著作等按时间先后顺序填写。</w:t>
      </w:r>
      <w:r>
        <w:rPr>
          <w:rFonts w:ascii="Times New Roman" w:hAnsi="Times New Roman" w:eastAsia="仿宋_GB2312" w:cs="Times New Roman"/>
          <w:sz w:val="32"/>
          <w:szCs w:val="32"/>
        </w:rPr>
        <w:t>同一成果只能选填</w:t>
      </w:r>
      <w:r>
        <w:rPr>
          <w:rFonts w:hint="default" w:ascii="Times New Roman" w:hAnsi="Times New Roman" w:eastAsia="仿宋_GB2312" w:cs="Times New Roman"/>
          <w:sz w:val="32"/>
          <w:szCs w:val="32"/>
        </w:rPr>
        <w:t>“获奖表彰”“课题项目”“专利”“论文著作”“其他”中的一类，不能重复填写。</w:t>
      </w:r>
      <w:r>
        <w:rPr>
          <w:rFonts w:ascii="Times New Roman" w:hAnsi="Times New Roman" w:eastAsia="仿宋_GB2312" w:cs="Times New Roman"/>
          <w:sz w:val="32"/>
          <w:szCs w:val="32"/>
        </w:rPr>
        <w:t>不能提供</w:t>
      </w:r>
      <w:r>
        <w:rPr>
          <w:rFonts w:hint="default" w:ascii="Times New Roman" w:hAnsi="Times New Roman" w:eastAsia="仿宋_GB2312" w:cs="Times New Roman"/>
          <w:sz w:val="32"/>
          <w:szCs w:val="32"/>
        </w:rPr>
        <w:t>佐证材料</w:t>
      </w:r>
      <w:r>
        <w:rPr>
          <w:rFonts w:ascii="Times New Roman" w:hAnsi="Times New Roman" w:eastAsia="仿宋_GB2312" w:cs="Times New Roman"/>
          <w:sz w:val="32"/>
          <w:szCs w:val="32"/>
        </w:rPr>
        <w:t>或取得现职称以前获得的不得填写</w:t>
      </w:r>
      <w:r>
        <w:rPr>
          <w:rFonts w:hint="default" w:ascii="Times New Roman" w:hAnsi="Times New Roman" w:eastAsia="仿宋_GB2312" w:cs="Times New Roman"/>
          <w:sz w:val="32"/>
          <w:szCs w:val="32"/>
        </w:rPr>
        <w:t>。所填报的成果取得时间截止到202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年10月31日，对用稿证明、电子刊物、复印件以及截止日期之后取得的成果一律不予受理。</w:t>
      </w:r>
    </w:p>
    <w:p>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“时间”以证书、文件落款时间或发表出版时间为准。</w:t>
      </w:r>
    </w:p>
    <w:p>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申报人“位次”，独立完成人用“1/1”（申报人位次/合作人数）表示，以此类推。</w:t>
      </w:r>
    </w:p>
    <w:p>
      <w:pPr>
        <w:ind w:firstLine="640" w:firstLineChars="200"/>
        <w:rPr>
          <w:rFonts w:hint="default" w:ascii="Times New Roman" w:hAnsi="Times New Roman" w:eastAsia="仿宋_GB2312" w:cs="Times New Roman"/>
          <w:sz w:val="32"/>
          <w:szCs w:val="32"/>
          <w:lang w:eastAsia="zh-CN"/>
        </w:rPr>
      </w:pPr>
      <w:r>
        <w:rPr>
          <w:rFonts w:ascii="Times New Roman" w:hAnsi="Times New Roman" w:eastAsia="仿宋_GB2312" w:cs="Times New Roman"/>
          <w:sz w:val="32"/>
          <w:szCs w:val="32"/>
        </w:rPr>
        <w:t>“</w:t>
      </w:r>
      <w:r>
        <w:rPr>
          <w:rFonts w:hint="default" w:ascii="Times New Roman" w:hAnsi="Times New Roman" w:eastAsia="仿宋_GB2312" w:cs="Times New Roman"/>
          <w:sz w:val="32"/>
          <w:szCs w:val="32"/>
        </w:rPr>
        <w:t>成果</w:t>
      </w:r>
      <w:r>
        <w:rPr>
          <w:rFonts w:ascii="Times New Roman" w:hAnsi="Times New Roman" w:eastAsia="仿宋_GB2312" w:cs="Times New Roman"/>
          <w:sz w:val="32"/>
          <w:szCs w:val="32"/>
        </w:rPr>
        <w:t>名称”按照</w:t>
      </w:r>
      <w:r>
        <w:rPr>
          <w:rFonts w:hint="default" w:ascii="Times New Roman" w:hAnsi="Times New Roman" w:eastAsia="仿宋_GB2312" w:cs="Times New Roman"/>
          <w:sz w:val="32"/>
          <w:szCs w:val="32"/>
          <w:lang w:eastAsia="zh-CN"/>
        </w:rPr>
        <w:t>“类型：名称”格式命名。例如，</w:t>
      </w:r>
      <w:r>
        <w:rPr>
          <w:rFonts w:ascii="Times New Roman" w:hAnsi="Times New Roman" w:eastAsia="仿宋_GB2312" w:cs="Times New Roman"/>
          <w:sz w:val="32"/>
          <w:szCs w:val="32"/>
        </w:rPr>
        <w:t>“</w:t>
      </w:r>
      <w:r>
        <w:rPr>
          <w:rFonts w:hint="default" w:ascii="Times New Roman" w:hAnsi="Times New Roman" w:eastAsia="仿宋_GB2312" w:cs="Times New Roman"/>
          <w:sz w:val="32"/>
          <w:szCs w:val="32"/>
        </w:rPr>
        <w:t>获奖</w:t>
      </w:r>
      <w:r>
        <w:rPr>
          <w:rFonts w:ascii="Times New Roman" w:hAnsi="Times New Roman" w:eastAsia="仿宋_GB2312" w:cs="Times New Roman"/>
          <w:sz w:val="32"/>
          <w:szCs w:val="32"/>
        </w:rPr>
        <w:t>：</w:t>
      </w:r>
      <w:r>
        <w:rPr>
          <w:rFonts w:hint="default" w:ascii="Times New Roman" w:hAnsi="Times New Roman" w:eastAsia="仿宋_GB2312" w:cs="Times New Roman"/>
          <w:sz w:val="32"/>
          <w:szCs w:val="32"/>
        </w:rPr>
        <w:t>成果</w:t>
      </w:r>
      <w:r>
        <w:rPr>
          <w:rFonts w:ascii="Times New Roman" w:hAnsi="Times New Roman" w:eastAsia="仿宋_GB2312" w:cs="Times New Roman"/>
          <w:sz w:val="32"/>
          <w:szCs w:val="32"/>
        </w:rPr>
        <w:t>名称</w:t>
      </w:r>
      <w:r>
        <w:rPr>
          <w:rFonts w:hint="default" w:ascii="Times New Roman" w:hAnsi="Times New Roman" w:eastAsia="仿宋_GB2312" w:cs="Times New Roman"/>
          <w:sz w:val="32"/>
          <w:szCs w:val="32"/>
          <w:lang w:eastAsia="zh-CN"/>
        </w:rPr>
        <w:t>（</w:t>
      </w:r>
      <w:r>
        <w:rPr>
          <w:rFonts w:ascii="Times New Roman" w:hAnsi="Times New Roman" w:eastAsia="仿宋_GB2312" w:cs="Times New Roman"/>
          <w:sz w:val="32"/>
          <w:szCs w:val="32"/>
        </w:rPr>
        <w:t>山东省科技进步一等奖：****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、“课题类别：课题名称（市级重点课题调研：</w:t>
      </w:r>
      <w:r>
        <w:rPr>
          <w:rFonts w:ascii="Times New Roman" w:hAnsi="Times New Roman" w:eastAsia="仿宋_GB2312" w:cs="Times New Roman"/>
          <w:sz w:val="32"/>
          <w:szCs w:val="32"/>
        </w:rPr>
        <w:t>****</w:t>
      </w:r>
      <w:r>
        <w:rPr>
          <w:rFonts w:hint="default" w:ascii="Times New Roman" w:hAnsi="Times New Roman" w:eastAsia="仿宋_GB2312" w:cs="Times New Roman"/>
          <w:sz w:val="32"/>
          <w:szCs w:val="32"/>
        </w:rPr>
        <w:t>）”、“专利类型：专利名称（发明专利：</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w:t>
      </w:r>
      <w:r>
        <w:rPr>
          <w:rFonts w:ascii="Times New Roman" w:hAnsi="Times New Roman" w:eastAsia="仿宋_GB2312" w:cs="Times New Roman"/>
          <w:sz w:val="32"/>
          <w:szCs w:val="32"/>
        </w:rPr>
        <w:t>“论文（著作）：作品标题全称”</w:t>
      </w:r>
      <w:r>
        <w:rPr>
          <w:rFonts w:hint="default" w:ascii="Times New Roman" w:hAnsi="Times New Roman" w:eastAsia="仿宋_GB2312" w:cs="Times New Roman"/>
          <w:sz w:val="32"/>
          <w:szCs w:val="32"/>
          <w:lang w:eastAsia="zh-CN"/>
        </w:rPr>
        <w:t>。</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“论文”需填写验证网址。</w:t>
      </w:r>
    </w:p>
    <w:p>
      <w:pPr>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上传佐证材料：</w:t>
      </w:r>
    </w:p>
    <w:p>
      <w:pPr>
        <w:ind w:firstLine="640" w:firstLineChars="20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“获奖表彰”：</w:t>
      </w:r>
      <w:r>
        <w:rPr>
          <w:rFonts w:ascii="Times New Roman" w:hAnsi="Times New Roman" w:eastAsia="仿宋_GB2312" w:cs="Times New Roman"/>
          <w:sz w:val="32"/>
          <w:szCs w:val="32"/>
        </w:rPr>
        <w:t>成果奖励证书或文件原件扫描件；</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“课题项目”：课题、调研和科研项目成果原文原件，项目立项和验收材料（或课题立项、开题、结题材料），证明本人位次的材料，政府部门印发年度重点调研课题计划的文件原件扫描件；</w:t>
      </w:r>
    </w:p>
    <w:p>
      <w:pPr>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“专利”：专利证书正本原件扫描件，有实践推广应用证明的同时上传相关佐证材料</w:t>
      </w:r>
      <w:r>
        <w:rPr>
          <w:rFonts w:hint="default" w:ascii="Times New Roman" w:hAnsi="Times New Roman" w:eastAsia="仿宋_GB2312" w:cs="Times New Roman"/>
          <w:sz w:val="32"/>
          <w:szCs w:val="32"/>
          <w:lang w:eastAsia="zh-CN"/>
        </w:rPr>
        <w:t>；</w:t>
      </w:r>
    </w:p>
    <w:p>
      <w:pPr>
        <w:spacing w:beforeLines="0" w:afterLines="0"/>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“论文著作”：</w:t>
      </w:r>
      <w:r>
        <w:rPr>
          <w:rFonts w:hint="default" w:ascii="Times New Roman" w:hAnsi="Times New Roman" w:eastAsia="仿宋_GB2312" w:cs="Times New Roman"/>
          <w:sz w:val="32"/>
          <w:szCs w:val="32"/>
          <w:lang w:eastAsia="zh-CN"/>
        </w:rPr>
        <w:t>论文需上传</w:t>
      </w:r>
      <w:r>
        <w:rPr>
          <w:rFonts w:ascii="Times New Roman" w:hAnsi="Times New Roman" w:eastAsia="仿宋_GB2312" w:cs="Times New Roman"/>
          <w:sz w:val="32"/>
          <w:szCs w:val="32"/>
        </w:rPr>
        <w:t>体现刊号的期刊封面、目录、</w:t>
      </w:r>
      <w:r>
        <w:rPr>
          <w:rFonts w:hint="default" w:ascii="Times New Roman" w:hAnsi="Times New Roman" w:eastAsia="仿宋_GB2312" w:cs="Times New Roman"/>
          <w:sz w:val="32"/>
          <w:szCs w:val="32"/>
        </w:rPr>
        <w:t>论文</w:t>
      </w:r>
      <w:r>
        <w:rPr>
          <w:rFonts w:ascii="Times New Roman" w:hAnsi="Times New Roman" w:eastAsia="仿宋_GB2312" w:cs="Times New Roman"/>
          <w:sz w:val="32"/>
          <w:szCs w:val="32"/>
        </w:rPr>
        <w:t>原文原件扫描件</w:t>
      </w:r>
      <w:r>
        <w:rPr>
          <w:rFonts w:hint="default" w:ascii="Times New Roman" w:hAnsi="Times New Roman" w:eastAsia="仿宋_GB2312" w:cs="Times New Roman"/>
          <w:sz w:val="32"/>
          <w:szCs w:val="32"/>
        </w:rPr>
        <w:t>和</w:t>
      </w:r>
      <w:r>
        <w:rPr>
          <w:rFonts w:hint="default" w:ascii="Times New Roman" w:hAnsi="Times New Roman" w:eastAsia="仿宋_GB2312" w:cs="Times New Roman"/>
          <w:sz w:val="32"/>
          <w:szCs w:val="32"/>
          <w:lang w:eastAsia="zh-CN"/>
        </w:rPr>
        <w:t>知网、万方、维普网</w:t>
      </w:r>
      <w:r>
        <w:rPr>
          <w:rFonts w:hint="default" w:ascii="Times New Roman" w:hAnsi="Times New Roman" w:eastAsia="仿宋_GB2312" w:cs="Times New Roman"/>
          <w:sz w:val="32"/>
          <w:szCs w:val="32"/>
        </w:rPr>
        <w:t>数据库检索页面</w:t>
      </w:r>
      <w:r>
        <w:rPr>
          <w:rFonts w:hint="default" w:ascii="Times New Roman" w:hAnsi="Times New Roman" w:eastAsia="仿宋_GB2312" w:cs="Times New Roman"/>
          <w:sz w:val="32"/>
          <w:szCs w:val="32"/>
          <w:lang w:eastAsia="zh-CN"/>
        </w:rPr>
        <w:t>截图</w:t>
      </w:r>
      <w:r>
        <w:rPr>
          <w:rFonts w:hint="default" w:ascii="Times New Roman" w:hAnsi="Times New Roman" w:eastAsia="仿宋_GB2312" w:cs="Times New Roman"/>
          <w:sz w:val="32"/>
          <w:szCs w:val="32"/>
        </w:rPr>
        <w:t>；</w:t>
      </w:r>
      <w:r>
        <w:rPr>
          <w:rFonts w:hint="default" w:ascii="Times New Roman" w:hAnsi="Times New Roman" w:eastAsia="FangSong_GB2312" w:cs="Times New Roman"/>
          <w:sz w:val="32"/>
          <w:szCs w:val="24"/>
        </w:rPr>
        <w:t>发表在国外刊物的论文，需上传论文的英文、中文翻译件、教育部科技查新工作站（例如山东大学图书馆）出具的检索证明原件扫描件。</w:t>
      </w:r>
      <w:r>
        <w:rPr>
          <w:rFonts w:hint="default" w:ascii="Times New Roman" w:hAnsi="Times New Roman" w:eastAsia="仿宋_GB2312" w:cs="Times New Roman"/>
          <w:sz w:val="32"/>
          <w:szCs w:val="32"/>
        </w:rPr>
        <w:t>著作</w:t>
      </w:r>
      <w:r>
        <w:rPr>
          <w:rFonts w:hint="default" w:ascii="Times New Roman" w:hAnsi="Times New Roman" w:eastAsia="仿宋_GB2312" w:cs="Times New Roman"/>
          <w:sz w:val="32"/>
          <w:szCs w:val="32"/>
          <w:lang w:eastAsia="zh-CN"/>
        </w:rPr>
        <w:t>需上传</w:t>
      </w:r>
      <w:r>
        <w:rPr>
          <w:rFonts w:ascii="Times New Roman" w:hAnsi="Times New Roman" w:eastAsia="仿宋_GB2312" w:cs="Times New Roman"/>
          <w:sz w:val="32"/>
          <w:szCs w:val="32"/>
        </w:rPr>
        <w:t>封面、编辑人员页、目录页、</w:t>
      </w:r>
      <w:r>
        <w:rPr>
          <w:rFonts w:hint="default" w:ascii="Times New Roman" w:hAnsi="Times New Roman" w:eastAsia="仿宋_GB2312" w:cs="Times New Roman"/>
          <w:sz w:val="32"/>
          <w:szCs w:val="32"/>
        </w:rPr>
        <w:t>出版信息页和</w:t>
      </w:r>
      <w:r>
        <w:rPr>
          <w:rFonts w:ascii="Times New Roman" w:hAnsi="Times New Roman" w:eastAsia="仿宋_GB2312" w:cs="Times New Roman"/>
          <w:sz w:val="32"/>
          <w:szCs w:val="32"/>
        </w:rPr>
        <w:t>内容页的前两页原件扫描件</w:t>
      </w:r>
      <w:r>
        <w:rPr>
          <w:rFonts w:hint="default" w:ascii="Times New Roman" w:hAnsi="Times New Roman" w:eastAsia="仿宋_GB2312" w:cs="Times New Roman"/>
          <w:sz w:val="32"/>
          <w:szCs w:val="32"/>
        </w:rPr>
        <w:t>。</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它”：工程建设项目批复、开工备案报告或竣工验收鉴定书、体现工程规模的文件、体现本人位次的文件原件扫描件。工程建设项目施工、监理、质量与安全监督、建设管理等专业技术工作佐证材料，需包含竣工验收鉴定书。</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运行管理规程、</w:t>
      </w:r>
      <w:r>
        <w:rPr>
          <w:rFonts w:ascii="Times New Roman" w:hAnsi="Times New Roman" w:eastAsia="仿宋_GB2312" w:cs="Times New Roman"/>
          <w:sz w:val="32"/>
          <w:szCs w:val="32"/>
        </w:rPr>
        <w:t>水资源论证报告</w:t>
      </w:r>
      <w:r>
        <w:rPr>
          <w:rFonts w:hint="default" w:ascii="Times New Roman" w:hAnsi="Times New Roman" w:eastAsia="仿宋_GB2312" w:cs="Times New Roman"/>
          <w:sz w:val="32"/>
          <w:szCs w:val="32"/>
        </w:rPr>
        <w:t>、地下水超采综合治理实施方案、水土保持专项报告、</w:t>
      </w:r>
      <w:r>
        <w:rPr>
          <w:rFonts w:ascii="Times New Roman" w:hAnsi="Times New Roman" w:eastAsia="仿宋_GB2312" w:cs="Times New Roman"/>
          <w:sz w:val="32"/>
          <w:szCs w:val="32"/>
        </w:rPr>
        <w:t>防洪影响评价报告</w:t>
      </w:r>
      <w:r>
        <w:rPr>
          <w:rFonts w:hint="default" w:ascii="Times New Roman" w:hAnsi="Times New Roman" w:eastAsia="仿宋_GB2312" w:cs="Times New Roman"/>
          <w:sz w:val="32"/>
          <w:szCs w:val="32"/>
        </w:rPr>
        <w:t>等原文原件（封面、目录或原文前两页）、正式印发文件或批复或行政许可决定书、体现工程规模的文件、体现本人位次的文件原件扫描件。</w:t>
      </w:r>
    </w:p>
    <w:p>
      <w:pPr>
        <w:numPr>
          <w:ilvl w:val="0"/>
          <w:numId w:val="0"/>
        </w:num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标准化建设成果通过水利部评价通报、省水利厅印发标准化管理评价报告书文件及标准化管理评价报告书原件扫描件。</w:t>
      </w:r>
    </w:p>
    <w:p>
      <w:pPr>
        <w:numPr>
          <w:ilvl w:val="0"/>
          <w:numId w:val="0"/>
        </w:numPr>
        <w:ind w:firstLine="640" w:firstLineChars="200"/>
        <w:rPr>
          <w:rFonts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（八）</w:t>
      </w:r>
      <w:r>
        <w:rPr>
          <w:rFonts w:hint="default" w:ascii="Times New Roman" w:hAnsi="Times New Roman" w:eastAsia="楷体_GB2312" w:cs="Times New Roman"/>
          <w:sz w:val="32"/>
          <w:szCs w:val="32"/>
        </w:rPr>
        <w:t>取得现职称以来的主要专业技术工作成绩及表现</w:t>
      </w:r>
    </w:p>
    <w:p>
      <w:pPr>
        <w:numPr>
          <w:ilvl w:val="0"/>
          <w:numId w:val="0"/>
        </w:num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工作业绩</w:t>
      </w:r>
      <w:r>
        <w:rPr>
          <w:rFonts w:ascii="Times New Roman" w:hAnsi="Times New Roman" w:eastAsia="仿宋_GB2312" w:cs="Times New Roman"/>
          <w:sz w:val="32"/>
          <w:szCs w:val="32"/>
        </w:rPr>
        <w:t>要实事求是，简明扼要，条理清楚，取得的</w:t>
      </w:r>
      <w:r>
        <w:rPr>
          <w:rFonts w:hint="default" w:ascii="Times New Roman" w:hAnsi="Times New Roman" w:eastAsia="仿宋_GB2312" w:cs="Times New Roman"/>
          <w:sz w:val="32"/>
          <w:szCs w:val="32"/>
          <w:lang w:eastAsia="zh-CN"/>
        </w:rPr>
        <w:t>成绩效果</w:t>
      </w:r>
      <w:r>
        <w:rPr>
          <w:rFonts w:ascii="Times New Roman" w:hAnsi="Times New Roman" w:eastAsia="仿宋_GB2312" w:cs="Times New Roman"/>
          <w:sz w:val="32"/>
          <w:szCs w:val="32"/>
        </w:rPr>
        <w:t>要具体明确</w:t>
      </w:r>
      <w:r>
        <w:rPr>
          <w:rFonts w:hint="default" w:ascii="Times New Roman" w:hAnsi="Times New Roman" w:eastAsia="仿宋_GB2312" w:cs="Times New Roman"/>
          <w:sz w:val="32"/>
          <w:szCs w:val="32"/>
          <w:lang w:eastAsia="zh-CN"/>
        </w:rPr>
        <w:t>。总字数在</w:t>
      </w:r>
      <w:r>
        <w:rPr>
          <w:rFonts w:hint="default" w:ascii="Times New Roman" w:hAnsi="Times New Roman" w:eastAsia="仿宋_GB2312" w:cs="Times New Roman"/>
          <w:sz w:val="32"/>
          <w:szCs w:val="32"/>
          <w:lang w:val="en-US" w:eastAsia="zh-CN"/>
        </w:rPr>
        <w:t>1200字以内，</w:t>
      </w:r>
      <w:r>
        <w:rPr>
          <w:rFonts w:hint="default" w:ascii="Times New Roman" w:hAnsi="Times New Roman" w:eastAsia="仿宋_GB2312" w:cs="Times New Roman"/>
          <w:sz w:val="32"/>
          <w:szCs w:val="32"/>
        </w:rPr>
        <w:t>按照系统要求不得体现人员姓名</w:t>
      </w:r>
      <w:r>
        <w:rPr>
          <w:rFonts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具体</w:t>
      </w:r>
      <w:r>
        <w:rPr>
          <w:rFonts w:hint="default" w:ascii="Times New Roman" w:hAnsi="Times New Roman" w:eastAsia="仿宋_GB2312" w:cs="Times New Roman"/>
          <w:sz w:val="32"/>
          <w:szCs w:val="32"/>
        </w:rPr>
        <w:t>可分为两部分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rPr>
        <w:t>第一部分</w:t>
      </w:r>
      <w:r>
        <w:rPr>
          <w:rFonts w:hint="default" w:ascii="Times New Roman" w:hAnsi="Times New Roman" w:eastAsia="仿宋_GB2312" w:cs="Times New Roman"/>
          <w:sz w:val="32"/>
          <w:szCs w:val="32"/>
        </w:rPr>
        <w:t>必须说明本人符合标准条件要求的业绩成果条件的情形，未规范说明的材料不予受理。</w:t>
      </w:r>
      <w:r>
        <w:rPr>
          <w:rFonts w:hint="default" w:ascii="Times New Roman" w:hAnsi="Times New Roman" w:eastAsia="仿宋_GB2312" w:cs="Times New Roman"/>
          <w:b/>
          <w:bCs/>
          <w:sz w:val="32"/>
          <w:szCs w:val="32"/>
        </w:rPr>
        <w:t>第二部分</w:t>
      </w:r>
      <w:r>
        <w:rPr>
          <w:rFonts w:hint="default" w:ascii="Times New Roman" w:hAnsi="Times New Roman" w:eastAsia="仿宋_GB2312" w:cs="Times New Roman"/>
          <w:sz w:val="32"/>
          <w:szCs w:val="32"/>
        </w:rPr>
        <w:t>可总结说明</w:t>
      </w:r>
      <w:r>
        <w:rPr>
          <w:rFonts w:ascii="Times New Roman" w:hAnsi="Times New Roman" w:eastAsia="仿宋_GB2312" w:cs="Times New Roman"/>
          <w:sz w:val="32"/>
          <w:szCs w:val="32"/>
        </w:rPr>
        <w:t>完成的</w:t>
      </w:r>
      <w:r>
        <w:rPr>
          <w:rFonts w:hint="default" w:ascii="Times New Roman" w:hAnsi="Times New Roman" w:eastAsia="仿宋_GB2312" w:cs="Times New Roman"/>
          <w:sz w:val="32"/>
          <w:szCs w:val="32"/>
        </w:rPr>
        <w:t>其他</w:t>
      </w:r>
      <w:r>
        <w:rPr>
          <w:rFonts w:ascii="Times New Roman" w:hAnsi="Times New Roman" w:eastAsia="仿宋_GB2312" w:cs="Times New Roman"/>
          <w:sz w:val="32"/>
          <w:szCs w:val="32"/>
        </w:rPr>
        <w:t>业务工作任务、工作量、取得的</w:t>
      </w:r>
      <w:r>
        <w:rPr>
          <w:rFonts w:hint="default" w:ascii="Times New Roman" w:hAnsi="Times New Roman" w:eastAsia="仿宋_GB2312" w:cs="Times New Roman"/>
          <w:sz w:val="32"/>
          <w:szCs w:val="32"/>
        </w:rPr>
        <w:t>工作成效或其他</w:t>
      </w:r>
      <w:r>
        <w:rPr>
          <w:rFonts w:ascii="Times New Roman" w:hAnsi="Times New Roman" w:eastAsia="仿宋_GB2312" w:cs="Times New Roman"/>
          <w:sz w:val="32"/>
          <w:szCs w:val="32"/>
        </w:rPr>
        <w:t>成果</w:t>
      </w:r>
      <w:r>
        <w:rPr>
          <w:rFonts w:hint="default" w:ascii="Times New Roman" w:hAnsi="Times New Roman" w:eastAsia="仿宋_GB2312" w:cs="Times New Roman"/>
          <w:sz w:val="32"/>
          <w:szCs w:val="32"/>
        </w:rPr>
        <w:t>奖励</w:t>
      </w:r>
      <w:r>
        <w:rPr>
          <w:rFonts w:ascii="Times New Roman" w:hAnsi="Times New Roman" w:eastAsia="仿宋_GB2312" w:cs="Times New Roman"/>
          <w:sz w:val="32"/>
          <w:szCs w:val="32"/>
        </w:rPr>
        <w:t>等</w:t>
      </w:r>
      <w:r>
        <w:rPr>
          <w:rFonts w:hint="default" w:ascii="Times New Roman" w:hAnsi="Times New Roman" w:eastAsia="仿宋_GB2312" w:cs="Times New Roman"/>
          <w:sz w:val="32"/>
          <w:szCs w:val="32"/>
        </w:rPr>
        <w:t>。</w:t>
      </w:r>
    </w:p>
    <w:p>
      <w:pPr>
        <w:ind w:firstLine="640" w:firstLineChars="2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eastAsia="zh-CN"/>
        </w:rPr>
        <w:t>参考</w:t>
      </w:r>
      <w:r>
        <w:rPr>
          <w:rFonts w:hint="default" w:ascii="Times New Roman" w:hAnsi="Times New Roman" w:eastAsia="仿宋_GB2312" w:cs="Times New Roman"/>
          <w:bCs/>
          <w:sz w:val="32"/>
          <w:szCs w:val="32"/>
        </w:rPr>
        <w:t>示例如下：</w:t>
      </w:r>
    </w:p>
    <w:p>
      <w:p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“本人所符合的评审依据业绩成果条件：</w:t>
      </w:r>
    </w:p>
    <w:p>
      <w:pPr>
        <w:numPr>
          <w:ilvl w:val="0"/>
          <w:numId w:val="2"/>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主持***工程（中型）、***工程（中型）共2项设计工作，分别担任技术负责人、项目负责人，均已开工备案，符合第*项；主持***工程（小型）、***工程（小型）、***工程（小型）、***工程（小型）、***工程（小型）共5项建设管理工作，均担任技术负责人，均已竣工验收合格，符合第*项条件；</w:t>
      </w:r>
    </w:p>
    <w:p>
      <w:pPr>
        <w:numPr>
          <w:ilvl w:val="0"/>
          <w:numId w:val="2"/>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发表论文3篇：《中国水利》1篇（2/3）、《治淮》1篇（1/3）、在《***》1篇（1/1），符合第*项条件。</w:t>
      </w:r>
    </w:p>
    <w:p>
      <w:pPr>
        <w:numPr>
          <w:ilvl w:val="0"/>
          <w:numId w:val="2"/>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w:t>
      </w:r>
    </w:p>
    <w:p>
      <w:p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本人取得的其他工作业绩：</w:t>
      </w:r>
    </w:p>
    <w:p>
      <w:pPr>
        <w:numPr>
          <w:ilvl w:val="0"/>
          <w:numId w:val="3"/>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w:t>
      </w:r>
    </w:p>
    <w:p>
      <w:pPr>
        <w:numPr>
          <w:ilvl w:val="0"/>
          <w:numId w:val="3"/>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w:t>
      </w:r>
    </w:p>
    <w:p>
      <w:pPr>
        <w:numPr>
          <w:ilvl w:val="0"/>
          <w:numId w:val="3"/>
        </w:numPr>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（九）</w:t>
      </w:r>
      <w:r>
        <w:rPr>
          <w:rFonts w:hint="default" w:ascii="Times New Roman" w:hAnsi="Times New Roman" w:eastAsia="楷体_GB2312" w:cs="Times New Roman"/>
          <w:sz w:val="32"/>
          <w:szCs w:val="32"/>
        </w:rPr>
        <w:t>上传其他附件</w:t>
      </w:r>
    </w:p>
    <w:p>
      <w:pPr>
        <w:numPr>
          <w:ilvl w:val="0"/>
          <w:numId w:val="0"/>
        </w:numPr>
        <w:tabs>
          <w:tab w:val="left" w:pos="312"/>
        </w:tabs>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上传材料：</w:t>
      </w:r>
      <w:r>
        <w:rPr>
          <w:rFonts w:ascii="Times New Roman" w:hAnsi="Times New Roman" w:eastAsia="仿宋_GB2312" w:cs="Times New Roman"/>
          <w:sz w:val="32"/>
          <w:szCs w:val="32"/>
        </w:rPr>
        <w:t>《“六公开”监督卡》</w:t>
      </w:r>
      <w:r>
        <w:rPr>
          <w:rFonts w:hint="default" w:ascii="Times New Roman" w:hAnsi="Times New Roman" w:eastAsia="仿宋_GB2312" w:cs="Times New Roman"/>
          <w:sz w:val="32"/>
          <w:szCs w:val="32"/>
        </w:rPr>
        <w:t>、《</w:t>
      </w:r>
      <w:r>
        <w:rPr>
          <w:rFonts w:ascii="Times New Roman" w:hAnsi="Times New Roman" w:eastAsia="仿宋_GB2312" w:cs="Times New Roman"/>
          <w:sz w:val="32"/>
          <w:szCs w:val="32"/>
        </w:rPr>
        <w:t>破格推荐报告</w:t>
      </w:r>
      <w:r>
        <w:rPr>
          <w:rFonts w:hint="default" w:ascii="Times New Roman" w:hAnsi="Times New Roman" w:eastAsia="仿宋_GB2312" w:cs="Times New Roman"/>
          <w:sz w:val="32"/>
          <w:szCs w:val="32"/>
        </w:rPr>
        <w:t>》、《专精特新中小企业和制造业单项冠军企业举荐申报报告》以及需上传的其他业绩成果佐证材料等原件扫描件</w:t>
      </w:r>
      <w:r>
        <w:rPr>
          <w:rFonts w:ascii="Times New Roman" w:hAnsi="Times New Roman" w:eastAsia="仿宋_GB2312" w:cs="Times New Roman"/>
          <w:sz w:val="32"/>
          <w:szCs w:val="32"/>
        </w:rPr>
        <w:t>。《破格推荐报告》</w:t>
      </w:r>
      <w:r>
        <w:rPr>
          <w:rFonts w:hint="default" w:ascii="Times New Roman" w:hAnsi="Times New Roman" w:eastAsia="仿宋_GB2312" w:cs="Times New Roman"/>
          <w:sz w:val="32"/>
          <w:szCs w:val="32"/>
        </w:rPr>
        <w:t>须申报人</w:t>
      </w:r>
      <w:r>
        <w:rPr>
          <w:rFonts w:ascii="Times New Roman" w:hAnsi="Times New Roman" w:eastAsia="仿宋_GB2312" w:cs="Times New Roman"/>
          <w:sz w:val="32"/>
          <w:szCs w:val="32"/>
        </w:rPr>
        <w:t>所在单位出具，应写明申报人基本情况、符合</w:t>
      </w:r>
      <w:r>
        <w:rPr>
          <w:rFonts w:hint="default" w:ascii="Times New Roman" w:hAnsi="Times New Roman" w:eastAsia="仿宋_GB2312" w:cs="Times New Roman"/>
          <w:sz w:val="32"/>
          <w:szCs w:val="32"/>
        </w:rPr>
        <w:t>破格申报条件的情形</w:t>
      </w:r>
      <w:r>
        <w:rPr>
          <w:rFonts w:ascii="Times New Roman" w:hAnsi="Times New Roman" w:eastAsia="仿宋_GB2312" w:cs="Times New Roman"/>
          <w:sz w:val="32"/>
          <w:szCs w:val="32"/>
        </w:rPr>
        <w:t>、</w:t>
      </w:r>
      <w:r>
        <w:rPr>
          <w:rFonts w:hint="default" w:ascii="Times New Roman" w:hAnsi="Times New Roman" w:eastAsia="仿宋_GB2312" w:cs="Times New Roman"/>
          <w:kern w:val="0"/>
          <w:sz w:val="32"/>
          <w:szCs w:val="32"/>
        </w:rPr>
        <w:t>2名水利工程专业正高级工程师</w:t>
      </w:r>
      <w:r>
        <w:rPr>
          <w:rFonts w:hint="default" w:ascii="Times New Roman" w:hAnsi="Times New Roman" w:eastAsia="仿宋_GB2312" w:cs="Times New Roman"/>
          <w:sz w:val="32"/>
          <w:szCs w:val="32"/>
          <w:lang w:eastAsia="zh-CN"/>
        </w:rPr>
        <w:t>签字确认的</w:t>
      </w:r>
      <w:r>
        <w:rPr>
          <w:rFonts w:ascii="Times New Roman" w:hAnsi="Times New Roman" w:eastAsia="仿宋_GB2312" w:cs="Times New Roman"/>
          <w:sz w:val="32"/>
          <w:szCs w:val="32"/>
        </w:rPr>
        <w:t>评价意见、公示情况及单位推荐意见等内容，加盖所在单位、主管部门和呈报部门公章</w:t>
      </w:r>
      <w:r>
        <w:rPr>
          <w:rFonts w:hint="default" w:ascii="Times New Roman" w:hAnsi="Times New Roman" w:eastAsia="仿宋_GB2312" w:cs="Times New Roman"/>
          <w:sz w:val="32"/>
          <w:szCs w:val="32"/>
        </w:rPr>
        <w:t>。</w:t>
      </w:r>
    </w:p>
    <w:sectPr>
      <w:footerReference r:id="rId3" w:type="default"/>
      <w:pgSz w:w="11906" w:h="16838"/>
      <w:pgMar w:top="1418" w:right="1418" w:bottom="1701"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3</w:t>
    </w:r>
    <w:r>
      <w:fldChar w:fldCharType="end"/>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3B65B6"/>
    <w:multiLevelType w:val="singleLevel"/>
    <w:tmpl w:val="973B65B6"/>
    <w:lvl w:ilvl="0" w:tentative="0">
      <w:start w:val="1"/>
      <w:numFmt w:val="chineseCounting"/>
      <w:suff w:val="nothing"/>
      <w:lvlText w:val="%1、"/>
      <w:lvlJc w:val="left"/>
      <w:rPr>
        <w:rFonts w:hint="eastAsia"/>
      </w:rPr>
    </w:lvl>
  </w:abstractNum>
  <w:abstractNum w:abstractNumId="1">
    <w:nsid w:val="DE5476AD"/>
    <w:multiLevelType w:val="singleLevel"/>
    <w:tmpl w:val="DE5476AD"/>
    <w:lvl w:ilvl="0" w:tentative="0">
      <w:start w:val="1"/>
      <w:numFmt w:val="chineseCounting"/>
      <w:suff w:val="nothing"/>
      <w:lvlText w:val="%1、"/>
      <w:lvlJc w:val="left"/>
      <w:rPr>
        <w:rFonts w:hint="eastAsia"/>
      </w:rPr>
    </w:lvl>
  </w:abstractNum>
  <w:abstractNum w:abstractNumId="2">
    <w:nsid w:val="4F764449"/>
    <w:multiLevelType w:val="singleLevel"/>
    <w:tmpl w:val="4F764449"/>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VlZTA3MDE0NWM1YzA0ZTlmMDlmYzUwM2YxM2M1OTQifQ=="/>
  </w:docVars>
  <w:rsids>
    <w:rsidRoot w:val="00172A27"/>
    <w:rsid w:val="0004599E"/>
    <w:rsid w:val="000B0073"/>
    <w:rsid w:val="00186584"/>
    <w:rsid w:val="0030397D"/>
    <w:rsid w:val="00306B5F"/>
    <w:rsid w:val="00314F2A"/>
    <w:rsid w:val="003576E2"/>
    <w:rsid w:val="00362B12"/>
    <w:rsid w:val="0036686C"/>
    <w:rsid w:val="00384BA1"/>
    <w:rsid w:val="003C151B"/>
    <w:rsid w:val="00410B00"/>
    <w:rsid w:val="004232D0"/>
    <w:rsid w:val="00461693"/>
    <w:rsid w:val="004B42F0"/>
    <w:rsid w:val="004E74F6"/>
    <w:rsid w:val="005317D9"/>
    <w:rsid w:val="005445FB"/>
    <w:rsid w:val="005828B8"/>
    <w:rsid w:val="005A2F5C"/>
    <w:rsid w:val="005D342E"/>
    <w:rsid w:val="0068664E"/>
    <w:rsid w:val="006E2137"/>
    <w:rsid w:val="006F18F3"/>
    <w:rsid w:val="007549EA"/>
    <w:rsid w:val="007D3E06"/>
    <w:rsid w:val="00815D10"/>
    <w:rsid w:val="00836C93"/>
    <w:rsid w:val="00856AF4"/>
    <w:rsid w:val="008F406B"/>
    <w:rsid w:val="009F5A97"/>
    <w:rsid w:val="00A81B8C"/>
    <w:rsid w:val="00AC4617"/>
    <w:rsid w:val="00AE5FAD"/>
    <w:rsid w:val="00B37999"/>
    <w:rsid w:val="00BC2163"/>
    <w:rsid w:val="00CB2006"/>
    <w:rsid w:val="00D15D1E"/>
    <w:rsid w:val="00D65456"/>
    <w:rsid w:val="00D66000"/>
    <w:rsid w:val="00DB1C5C"/>
    <w:rsid w:val="00DB4A60"/>
    <w:rsid w:val="00E74F33"/>
    <w:rsid w:val="00F44289"/>
    <w:rsid w:val="01595F06"/>
    <w:rsid w:val="018C52C2"/>
    <w:rsid w:val="01DF0278"/>
    <w:rsid w:val="01F232C6"/>
    <w:rsid w:val="021242C5"/>
    <w:rsid w:val="02233590"/>
    <w:rsid w:val="02BC582F"/>
    <w:rsid w:val="02CB1D72"/>
    <w:rsid w:val="02D27E97"/>
    <w:rsid w:val="02FD0060"/>
    <w:rsid w:val="046A4627"/>
    <w:rsid w:val="04B34B43"/>
    <w:rsid w:val="04C07F24"/>
    <w:rsid w:val="04ED5947"/>
    <w:rsid w:val="04FC07BA"/>
    <w:rsid w:val="05295E06"/>
    <w:rsid w:val="05380A8E"/>
    <w:rsid w:val="0584521B"/>
    <w:rsid w:val="06192CE1"/>
    <w:rsid w:val="062D2B0B"/>
    <w:rsid w:val="063C2ECC"/>
    <w:rsid w:val="06A95F9B"/>
    <w:rsid w:val="06C75F8F"/>
    <w:rsid w:val="070C06B6"/>
    <w:rsid w:val="072A2052"/>
    <w:rsid w:val="072C34B1"/>
    <w:rsid w:val="07363284"/>
    <w:rsid w:val="073F2CB4"/>
    <w:rsid w:val="07CB15B4"/>
    <w:rsid w:val="081033E0"/>
    <w:rsid w:val="0946090D"/>
    <w:rsid w:val="09802866"/>
    <w:rsid w:val="09F12274"/>
    <w:rsid w:val="09FE3338"/>
    <w:rsid w:val="0A652D9A"/>
    <w:rsid w:val="0A876C58"/>
    <w:rsid w:val="0AAD7D23"/>
    <w:rsid w:val="0B1A5E7B"/>
    <w:rsid w:val="0B493D92"/>
    <w:rsid w:val="0B7205B8"/>
    <w:rsid w:val="0B7B6E03"/>
    <w:rsid w:val="0BB04733"/>
    <w:rsid w:val="0BF061DD"/>
    <w:rsid w:val="0C082ECB"/>
    <w:rsid w:val="0C366658"/>
    <w:rsid w:val="0C51217A"/>
    <w:rsid w:val="0C686525"/>
    <w:rsid w:val="0C763A4C"/>
    <w:rsid w:val="0CFB4B1A"/>
    <w:rsid w:val="0D392D38"/>
    <w:rsid w:val="0D8F5FB5"/>
    <w:rsid w:val="0DE25958"/>
    <w:rsid w:val="0E7715A4"/>
    <w:rsid w:val="0EE06F98"/>
    <w:rsid w:val="0F0E69BF"/>
    <w:rsid w:val="0F3A58B2"/>
    <w:rsid w:val="0F503D57"/>
    <w:rsid w:val="0F5A7DC0"/>
    <w:rsid w:val="0F737665"/>
    <w:rsid w:val="0F7C4C12"/>
    <w:rsid w:val="10041AA4"/>
    <w:rsid w:val="102D5B9A"/>
    <w:rsid w:val="10301D93"/>
    <w:rsid w:val="10354D81"/>
    <w:rsid w:val="107E3C0D"/>
    <w:rsid w:val="10DD4194"/>
    <w:rsid w:val="122C6281"/>
    <w:rsid w:val="124F4FCF"/>
    <w:rsid w:val="127066E2"/>
    <w:rsid w:val="12912820"/>
    <w:rsid w:val="12DB06A7"/>
    <w:rsid w:val="133D307F"/>
    <w:rsid w:val="140A06E9"/>
    <w:rsid w:val="1474429F"/>
    <w:rsid w:val="14CF7E31"/>
    <w:rsid w:val="15440E6D"/>
    <w:rsid w:val="15DE76C4"/>
    <w:rsid w:val="15F725A6"/>
    <w:rsid w:val="16090790"/>
    <w:rsid w:val="16391602"/>
    <w:rsid w:val="1703454E"/>
    <w:rsid w:val="17752DA7"/>
    <w:rsid w:val="17CB69BA"/>
    <w:rsid w:val="17D43D35"/>
    <w:rsid w:val="18AB6E77"/>
    <w:rsid w:val="18C1102B"/>
    <w:rsid w:val="191A07A2"/>
    <w:rsid w:val="191E726C"/>
    <w:rsid w:val="193435B2"/>
    <w:rsid w:val="196B3501"/>
    <w:rsid w:val="19C345E1"/>
    <w:rsid w:val="19D51CED"/>
    <w:rsid w:val="19EB09FE"/>
    <w:rsid w:val="1A2E7341"/>
    <w:rsid w:val="1A774E7A"/>
    <w:rsid w:val="1A7C1301"/>
    <w:rsid w:val="1B906EBD"/>
    <w:rsid w:val="1BEE3761"/>
    <w:rsid w:val="1C1E0D1E"/>
    <w:rsid w:val="1C8E06D7"/>
    <w:rsid w:val="1D1B6E43"/>
    <w:rsid w:val="1D823B78"/>
    <w:rsid w:val="1D9E45C0"/>
    <w:rsid w:val="1DE67250"/>
    <w:rsid w:val="1E4D6ADA"/>
    <w:rsid w:val="1EA44F54"/>
    <w:rsid w:val="1EB72C9B"/>
    <w:rsid w:val="1FE76865"/>
    <w:rsid w:val="20546E99"/>
    <w:rsid w:val="205F7733"/>
    <w:rsid w:val="207F6343"/>
    <w:rsid w:val="20EB192E"/>
    <w:rsid w:val="218D1BAB"/>
    <w:rsid w:val="221732E6"/>
    <w:rsid w:val="2253695F"/>
    <w:rsid w:val="22941C6B"/>
    <w:rsid w:val="22D877B2"/>
    <w:rsid w:val="23632201"/>
    <w:rsid w:val="23861003"/>
    <w:rsid w:val="23865A57"/>
    <w:rsid w:val="23CC0060"/>
    <w:rsid w:val="23EA7CFA"/>
    <w:rsid w:val="246177F5"/>
    <w:rsid w:val="25511308"/>
    <w:rsid w:val="25697884"/>
    <w:rsid w:val="25C61809"/>
    <w:rsid w:val="25CB40E0"/>
    <w:rsid w:val="25D94FA6"/>
    <w:rsid w:val="26097CF4"/>
    <w:rsid w:val="26196A2B"/>
    <w:rsid w:val="2638249D"/>
    <w:rsid w:val="264458A0"/>
    <w:rsid w:val="26763B5B"/>
    <w:rsid w:val="26B53690"/>
    <w:rsid w:val="28621339"/>
    <w:rsid w:val="28BA533B"/>
    <w:rsid w:val="28BD1027"/>
    <w:rsid w:val="28E637B0"/>
    <w:rsid w:val="29035656"/>
    <w:rsid w:val="295A5C4A"/>
    <w:rsid w:val="29AF6584"/>
    <w:rsid w:val="29FC07A9"/>
    <w:rsid w:val="2A0F210D"/>
    <w:rsid w:val="2A103DF9"/>
    <w:rsid w:val="2A215206"/>
    <w:rsid w:val="2A830E03"/>
    <w:rsid w:val="2AC42EE9"/>
    <w:rsid w:val="2AFE1A16"/>
    <w:rsid w:val="2B43482D"/>
    <w:rsid w:val="2C4231B8"/>
    <w:rsid w:val="2C704290"/>
    <w:rsid w:val="2C9E2946"/>
    <w:rsid w:val="2D141100"/>
    <w:rsid w:val="2D4D5DE2"/>
    <w:rsid w:val="2D666046"/>
    <w:rsid w:val="2DB34203"/>
    <w:rsid w:val="2DFE2383"/>
    <w:rsid w:val="2E836B1A"/>
    <w:rsid w:val="2EA30903"/>
    <w:rsid w:val="2F9F707E"/>
    <w:rsid w:val="2FE73CF0"/>
    <w:rsid w:val="30562E2C"/>
    <w:rsid w:val="30791687"/>
    <w:rsid w:val="30B21421"/>
    <w:rsid w:val="30CD10C0"/>
    <w:rsid w:val="315F400E"/>
    <w:rsid w:val="318F6D5C"/>
    <w:rsid w:val="31E267E6"/>
    <w:rsid w:val="31FA6C84"/>
    <w:rsid w:val="32321C37"/>
    <w:rsid w:val="326F3E4B"/>
    <w:rsid w:val="327E4007"/>
    <w:rsid w:val="33706696"/>
    <w:rsid w:val="33F65816"/>
    <w:rsid w:val="34041CE3"/>
    <w:rsid w:val="34375002"/>
    <w:rsid w:val="34635580"/>
    <w:rsid w:val="349404FC"/>
    <w:rsid w:val="34BC1849"/>
    <w:rsid w:val="34DF16EF"/>
    <w:rsid w:val="34E238D0"/>
    <w:rsid w:val="353E6AC8"/>
    <w:rsid w:val="35A3146B"/>
    <w:rsid w:val="39225227"/>
    <w:rsid w:val="394A2715"/>
    <w:rsid w:val="39665331"/>
    <w:rsid w:val="39D37E49"/>
    <w:rsid w:val="3A3A54B0"/>
    <w:rsid w:val="3A3F3E30"/>
    <w:rsid w:val="3AF8514A"/>
    <w:rsid w:val="3AFC3B7A"/>
    <w:rsid w:val="3AFE5DD5"/>
    <w:rsid w:val="3B0372DD"/>
    <w:rsid w:val="3B181801"/>
    <w:rsid w:val="3B2E39A5"/>
    <w:rsid w:val="3B64607D"/>
    <w:rsid w:val="3B6E04C7"/>
    <w:rsid w:val="3BB10EC6"/>
    <w:rsid w:val="3C1514E2"/>
    <w:rsid w:val="3C552F6F"/>
    <w:rsid w:val="3D021582"/>
    <w:rsid w:val="3D51525A"/>
    <w:rsid w:val="3D53112B"/>
    <w:rsid w:val="3D666AC7"/>
    <w:rsid w:val="3D9F05C2"/>
    <w:rsid w:val="3E0F72E0"/>
    <w:rsid w:val="3ED16309"/>
    <w:rsid w:val="3F6E7DED"/>
    <w:rsid w:val="3FF72EAB"/>
    <w:rsid w:val="401E6E9E"/>
    <w:rsid w:val="40D328E7"/>
    <w:rsid w:val="40EE0612"/>
    <w:rsid w:val="411462D3"/>
    <w:rsid w:val="414C642D"/>
    <w:rsid w:val="4272092F"/>
    <w:rsid w:val="42936733"/>
    <w:rsid w:val="42B8601F"/>
    <w:rsid w:val="42D30F67"/>
    <w:rsid w:val="42DA01BE"/>
    <w:rsid w:val="43073DF9"/>
    <w:rsid w:val="436C7516"/>
    <w:rsid w:val="43E85749"/>
    <w:rsid w:val="44032BF3"/>
    <w:rsid w:val="442F30D2"/>
    <w:rsid w:val="448B633C"/>
    <w:rsid w:val="45742080"/>
    <w:rsid w:val="45BB59CA"/>
    <w:rsid w:val="45F04B52"/>
    <w:rsid w:val="467F3C18"/>
    <w:rsid w:val="468F065D"/>
    <w:rsid w:val="46F03E40"/>
    <w:rsid w:val="46FC6684"/>
    <w:rsid w:val="47596EC4"/>
    <w:rsid w:val="479F6A76"/>
    <w:rsid w:val="47C74DAE"/>
    <w:rsid w:val="4803101C"/>
    <w:rsid w:val="48043633"/>
    <w:rsid w:val="48277EF0"/>
    <w:rsid w:val="48405AE6"/>
    <w:rsid w:val="4848244F"/>
    <w:rsid w:val="48653DB2"/>
    <w:rsid w:val="48A60F92"/>
    <w:rsid w:val="48AF7FB0"/>
    <w:rsid w:val="48D15220"/>
    <w:rsid w:val="48FA6613"/>
    <w:rsid w:val="498D69A1"/>
    <w:rsid w:val="49C1722C"/>
    <w:rsid w:val="49C528DD"/>
    <w:rsid w:val="4A1C2297"/>
    <w:rsid w:val="4A9B05A9"/>
    <w:rsid w:val="4AF30483"/>
    <w:rsid w:val="4AFB1112"/>
    <w:rsid w:val="4B494B7C"/>
    <w:rsid w:val="4B5F69EC"/>
    <w:rsid w:val="4BA06D2B"/>
    <w:rsid w:val="4BAD043C"/>
    <w:rsid w:val="4C017B0D"/>
    <w:rsid w:val="4C06453B"/>
    <w:rsid w:val="4C483BA7"/>
    <w:rsid w:val="4CDB56DF"/>
    <w:rsid w:val="4D0642E9"/>
    <w:rsid w:val="4D320D00"/>
    <w:rsid w:val="4E402CB0"/>
    <w:rsid w:val="4EAA1DEE"/>
    <w:rsid w:val="4EE4584F"/>
    <w:rsid w:val="4F007E13"/>
    <w:rsid w:val="4F0D12B7"/>
    <w:rsid w:val="4FB85E2A"/>
    <w:rsid w:val="4FC51823"/>
    <w:rsid w:val="4FD3427C"/>
    <w:rsid w:val="4FE33B1E"/>
    <w:rsid w:val="503B48F6"/>
    <w:rsid w:val="50B068F4"/>
    <w:rsid w:val="512D61C8"/>
    <w:rsid w:val="51827D47"/>
    <w:rsid w:val="52545EA1"/>
    <w:rsid w:val="528E6F80"/>
    <w:rsid w:val="52C05931"/>
    <w:rsid w:val="53520E06"/>
    <w:rsid w:val="53621F6E"/>
    <w:rsid w:val="53714FDF"/>
    <w:rsid w:val="537536A1"/>
    <w:rsid w:val="53C85047"/>
    <w:rsid w:val="53EC551D"/>
    <w:rsid w:val="54502464"/>
    <w:rsid w:val="54997CB3"/>
    <w:rsid w:val="54B54386"/>
    <w:rsid w:val="55C71356"/>
    <w:rsid w:val="565E4742"/>
    <w:rsid w:val="56866E9C"/>
    <w:rsid w:val="56E040C5"/>
    <w:rsid w:val="56E26F1A"/>
    <w:rsid w:val="570B578A"/>
    <w:rsid w:val="583766B9"/>
    <w:rsid w:val="588609EC"/>
    <w:rsid w:val="590C18A7"/>
    <w:rsid w:val="59317EB0"/>
    <w:rsid w:val="5A690D4F"/>
    <w:rsid w:val="5AC70DFE"/>
    <w:rsid w:val="5ADF44B3"/>
    <w:rsid w:val="5BB62C85"/>
    <w:rsid w:val="5BCE24A7"/>
    <w:rsid w:val="5BD10654"/>
    <w:rsid w:val="5BFD0FDD"/>
    <w:rsid w:val="5C0F6B97"/>
    <w:rsid w:val="5C9238ED"/>
    <w:rsid w:val="5C9D213D"/>
    <w:rsid w:val="5CC10611"/>
    <w:rsid w:val="5D5104A8"/>
    <w:rsid w:val="5DCD411E"/>
    <w:rsid w:val="5E127C92"/>
    <w:rsid w:val="5E303A74"/>
    <w:rsid w:val="5E3D50DF"/>
    <w:rsid w:val="5E4B5FE9"/>
    <w:rsid w:val="5E562453"/>
    <w:rsid w:val="5EB255C2"/>
    <w:rsid w:val="5ECF1304"/>
    <w:rsid w:val="5ED8702A"/>
    <w:rsid w:val="5F15360C"/>
    <w:rsid w:val="603B6569"/>
    <w:rsid w:val="606A3F3D"/>
    <w:rsid w:val="611D38CF"/>
    <w:rsid w:val="615F1510"/>
    <w:rsid w:val="61901EAD"/>
    <w:rsid w:val="624D7956"/>
    <w:rsid w:val="627E2183"/>
    <w:rsid w:val="62A53B10"/>
    <w:rsid w:val="62E96AE8"/>
    <w:rsid w:val="62F17B9F"/>
    <w:rsid w:val="62FA36CD"/>
    <w:rsid w:val="6375205B"/>
    <w:rsid w:val="63FC32FD"/>
    <w:rsid w:val="64424B45"/>
    <w:rsid w:val="64CB40FF"/>
    <w:rsid w:val="65717642"/>
    <w:rsid w:val="65864232"/>
    <w:rsid w:val="658E16F7"/>
    <w:rsid w:val="65AF0BD0"/>
    <w:rsid w:val="66192E8F"/>
    <w:rsid w:val="662D57F5"/>
    <w:rsid w:val="66751F24"/>
    <w:rsid w:val="66904464"/>
    <w:rsid w:val="66C41AA4"/>
    <w:rsid w:val="66DB514B"/>
    <w:rsid w:val="66F51579"/>
    <w:rsid w:val="67BA3F2E"/>
    <w:rsid w:val="68506278"/>
    <w:rsid w:val="68843918"/>
    <w:rsid w:val="68A43992"/>
    <w:rsid w:val="69D24C3D"/>
    <w:rsid w:val="69F65CA4"/>
    <w:rsid w:val="6A592B10"/>
    <w:rsid w:val="6B242426"/>
    <w:rsid w:val="6B610380"/>
    <w:rsid w:val="6B903BDE"/>
    <w:rsid w:val="6C976B7D"/>
    <w:rsid w:val="6D246A24"/>
    <w:rsid w:val="6D7E1513"/>
    <w:rsid w:val="6D9D39A4"/>
    <w:rsid w:val="6DC2253B"/>
    <w:rsid w:val="6E0E1C9B"/>
    <w:rsid w:val="6E6144A3"/>
    <w:rsid w:val="6E8F458E"/>
    <w:rsid w:val="6EAC044E"/>
    <w:rsid w:val="6FE0142A"/>
    <w:rsid w:val="6FF10F37"/>
    <w:rsid w:val="6FF7503E"/>
    <w:rsid w:val="703C1800"/>
    <w:rsid w:val="70A744FD"/>
    <w:rsid w:val="713737CC"/>
    <w:rsid w:val="715B0AC4"/>
    <w:rsid w:val="717A7739"/>
    <w:rsid w:val="71A32385"/>
    <w:rsid w:val="71AF2191"/>
    <w:rsid w:val="720B6981"/>
    <w:rsid w:val="721D27C5"/>
    <w:rsid w:val="7296248F"/>
    <w:rsid w:val="72D33EE8"/>
    <w:rsid w:val="734E5E3C"/>
    <w:rsid w:val="737E519A"/>
    <w:rsid w:val="73834192"/>
    <w:rsid w:val="747F673A"/>
    <w:rsid w:val="7497603C"/>
    <w:rsid w:val="75072495"/>
    <w:rsid w:val="75104DBB"/>
    <w:rsid w:val="758513BC"/>
    <w:rsid w:val="75F62543"/>
    <w:rsid w:val="7677360A"/>
    <w:rsid w:val="76F73CBD"/>
    <w:rsid w:val="770C5E87"/>
    <w:rsid w:val="770E54A5"/>
    <w:rsid w:val="77514284"/>
    <w:rsid w:val="776732A8"/>
    <w:rsid w:val="77F5035D"/>
    <w:rsid w:val="78536178"/>
    <w:rsid w:val="788A0850"/>
    <w:rsid w:val="78A16AC6"/>
    <w:rsid w:val="78DF7C09"/>
    <w:rsid w:val="78FA139F"/>
    <w:rsid w:val="7914241E"/>
    <w:rsid w:val="79537D62"/>
    <w:rsid w:val="795A351D"/>
    <w:rsid w:val="7A0645CB"/>
    <w:rsid w:val="7A1366EA"/>
    <w:rsid w:val="7A661B7A"/>
    <w:rsid w:val="7A8766C2"/>
    <w:rsid w:val="7B057AD6"/>
    <w:rsid w:val="7B1C0B89"/>
    <w:rsid w:val="7B24022A"/>
    <w:rsid w:val="7B4A19DE"/>
    <w:rsid w:val="7BC24B9B"/>
    <w:rsid w:val="7C430192"/>
    <w:rsid w:val="7C6227AA"/>
    <w:rsid w:val="7CC5705F"/>
    <w:rsid w:val="7D8C5DEA"/>
    <w:rsid w:val="7DE7242C"/>
    <w:rsid w:val="7DE970D9"/>
    <w:rsid w:val="7EEF1E95"/>
    <w:rsid w:val="7EFD07E5"/>
    <w:rsid w:val="7F294B2C"/>
    <w:rsid w:val="7F315660"/>
    <w:rsid w:val="7F3A2715"/>
    <w:rsid w:val="7FA42277"/>
    <w:rsid w:val="7FCC73DA"/>
    <w:rsid w:val="7FE216F4"/>
    <w:rsid w:val="7FED0FE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7">
    <w:name w:val="Default Paragraph Font"/>
    <w:unhideWhenUsed/>
    <w:uiPriority w:val="1"/>
  </w:style>
  <w:style w:type="table" w:default="1" w:styleId="6">
    <w:name w:val="Normal Table"/>
    <w:unhideWhenUsed/>
    <w:qFormat/>
    <w:uiPriority w:val="99"/>
    <w:tblPr>
      <w:tblStyle w:val="6"/>
      <w:tblCellMar>
        <w:top w:w="0" w:type="dxa"/>
        <w:left w:w="108" w:type="dxa"/>
        <w:bottom w:w="0" w:type="dxa"/>
        <w:right w:w="108" w:type="dxa"/>
      </w:tblCellMar>
    </w:tblPr>
  </w:style>
  <w:style w:type="paragraph" w:styleId="2">
    <w:name w:val="annotation text"/>
    <w:basedOn w:val="1"/>
    <w:unhideWhenUsed/>
    <w:uiPriority w:val="99"/>
    <w:pPr>
      <w:jc w:val="left"/>
    </w:pPr>
  </w:style>
  <w:style w:type="paragraph" w:styleId="3">
    <w:name w:val="Balloon Text"/>
    <w:basedOn w:val="1"/>
    <w:link w:val="8"/>
    <w:unhideWhenUsed/>
    <w:uiPriority w:val="99"/>
    <w:rPr>
      <w:sz w:val="18"/>
      <w:szCs w:val="18"/>
    </w:rPr>
  </w:style>
  <w:style w:type="paragraph" w:styleId="4">
    <w:name w:val="footer"/>
    <w:basedOn w:val="1"/>
    <w:link w:val="9"/>
    <w:uiPriority w:val="99"/>
    <w:pPr>
      <w:tabs>
        <w:tab w:val="center" w:pos="4153"/>
        <w:tab w:val="right" w:pos="8306"/>
      </w:tabs>
      <w:snapToGrid w:val="0"/>
      <w:jc w:val="left"/>
    </w:pPr>
    <w:rPr>
      <w:sz w:val="18"/>
      <w:szCs w:val="18"/>
    </w:rPr>
  </w:style>
  <w:style w:type="paragraph" w:styleId="5">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批注框文本 Char"/>
    <w:basedOn w:val="7"/>
    <w:link w:val="3"/>
    <w:semiHidden/>
    <w:uiPriority w:val="99"/>
    <w:rPr>
      <w:kern w:val="2"/>
      <w:sz w:val="18"/>
      <w:szCs w:val="18"/>
    </w:rPr>
  </w:style>
  <w:style w:type="character" w:customStyle="1" w:styleId="9">
    <w:name w:val="页脚 Char"/>
    <w:basedOn w:val="7"/>
    <w:link w:val="4"/>
    <w:uiPriority w:val="99"/>
    <w:rPr>
      <w:rFonts w:ascii="Calibri" w:hAnsi="Calibri" w:eastAsia="宋体" w:cs="Times New Roman"/>
      <w:sz w:val="18"/>
      <w:szCs w:val="18"/>
    </w:rPr>
  </w:style>
  <w:style w:type="character" w:customStyle="1" w:styleId="10">
    <w:name w:val="页眉 Char"/>
    <w:basedOn w:val="7"/>
    <w:link w:val="5"/>
    <w:semiHidden/>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6</Pages>
  <Words>401</Words>
  <Characters>2291</Characters>
  <Lines>19</Lines>
  <Paragraphs>5</Paragraphs>
  <TotalTime>8</TotalTime>
  <ScaleCrop>false</ScaleCrop>
  <LinksUpToDate>false</LinksUpToDate>
  <CharactersWithSpaces>2687</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2023-09-04T08:06:00Z</dcterms:created>
  <dc:creator>刘洁</dc:creator>
  <cp:lastModifiedBy>孙华林</cp:lastModifiedBy>
  <cp:lastPrinted>2024-09-09T02:09:00Z</cp:lastPrinted>
  <dcterms:modified xsi:type="dcterms:W3CDTF">2025-08-20T09:39:47Z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B9CC76647B0443F9BBF02F012A1874EE</vt:lpwstr>
  </property>
</Properties>
</file>